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3A0508BC" wp14:editId="6E2CF16E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C41AA9" w:rsidRPr="00C53E84" w:rsidRDefault="00C41AA9" w:rsidP="009F7532">
      <w:pPr>
        <w:pStyle w:val="Standard"/>
        <w:spacing w:after="120"/>
        <w:ind w:hanging="14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53E84">
        <w:rPr>
          <w:rFonts w:asciiTheme="minorHAnsi" w:hAnsiTheme="minorHAnsi" w:cstheme="minorHAnsi"/>
          <w:b/>
          <w:sz w:val="40"/>
          <w:szCs w:val="40"/>
        </w:rPr>
        <w:t>MAS Horní Pomoraví o.p.s.</w:t>
      </w:r>
    </w:p>
    <w:p w:rsidR="00C41AA9" w:rsidRPr="00BC61E1" w:rsidRDefault="00C41AA9" w:rsidP="00C41AA9">
      <w:pPr>
        <w:spacing w:after="0"/>
        <w:jc w:val="center"/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>v rámci projektu</w:t>
      </w:r>
      <w:r w:rsidRPr="00C53E84">
        <w:rPr>
          <w:rFonts w:cstheme="minorHAnsi"/>
          <w:sz w:val="24"/>
          <w:szCs w:val="24"/>
        </w:rPr>
        <w:t xml:space="preserve"> „</w:t>
      </w:r>
      <w:r w:rsidRPr="00C53E84">
        <w:rPr>
          <w:rFonts w:cstheme="minorHAnsi"/>
          <w:b/>
          <w:sz w:val="24"/>
          <w:szCs w:val="24"/>
        </w:rPr>
        <w:t>MAP vzdělávání ORP Zábřeh II“</w:t>
      </w:r>
      <w:r w:rsidR="00BC61E1">
        <w:rPr>
          <w:rFonts w:cstheme="minorHAnsi"/>
          <w:b/>
          <w:sz w:val="24"/>
          <w:szCs w:val="24"/>
        </w:rPr>
        <w:t xml:space="preserve"> </w:t>
      </w:r>
      <w:r w:rsidRPr="00C53E84">
        <w:rPr>
          <w:rFonts w:cstheme="minorHAnsi"/>
        </w:rPr>
        <w:t xml:space="preserve">reg. </w:t>
      </w:r>
      <w:proofErr w:type="gramStart"/>
      <w:r w:rsidRPr="00C53E84">
        <w:rPr>
          <w:rFonts w:cstheme="minorHAnsi"/>
        </w:rPr>
        <w:t>č.</w:t>
      </w:r>
      <w:proofErr w:type="gramEnd"/>
      <w:r w:rsidRPr="00C53E84">
        <w:rPr>
          <w:rFonts w:cstheme="minorHAnsi"/>
        </w:rPr>
        <w:t>: CZ.02.3.68/0.0/0.0/17_047/0008583</w:t>
      </w:r>
    </w:p>
    <w:p w:rsidR="00C41AA9" w:rsidRPr="00C53E84" w:rsidRDefault="00C41AA9" w:rsidP="00C41AA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sz w:val="30"/>
          <w:szCs w:val="30"/>
        </w:rPr>
      </w:pPr>
    </w:p>
    <w:p w:rsidR="00C41AA9" w:rsidRPr="00C53E84" w:rsidRDefault="00C41AA9" w:rsidP="00C53E84">
      <w:pPr>
        <w:pStyle w:val="Standard"/>
        <w:spacing w:line="240" w:lineRule="auto"/>
        <w:jc w:val="center"/>
        <w:rPr>
          <w:rFonts w:asciiTheme="minorHAnsi" w:eastAsia="Times New Roman" w:hAnsiTheme="minorHAnsi" w:cstheme="minorHAnsi"/>
          <w:sz w:val="30"/>
          <w:szCs w:val="30"/>
        </w:rPr>
      </w:pPr>
      <w:r w:rsidRPr="00C53E84">
        <w:rPr>
          <w:rFonts w:asciiTheme="minorHAnsi" w:eastAsia="Times New Roman" w:hAnsiTheme="minorHAnsi" w:cstheme="minorHAnsi"/>
          <w:sz w:val="30"/>
          <w:szCs w:val="30"/>
        </w:rPr>
        <w:t>vás srdečně zve na</w:t>
      </w:r>
    </w:p>
    <w:p w:rsidR="00C41AA9" w:rsidRPr="00C53E84" w:rsidRDefault="00C41AA9" w:rsidP="00C41AA9">
      <w:pPr>
        <w:jc w:val="center"/>
        <w:rPr>
          <w:rFonts w:cstheme="minorHAnsi"/>
          <w:b/>
          <w:sz w:val="48"/>
          <w:szCs w:val="48"/>
        </w:rPr>
      </w:pPr>
      <w:r w:rsidRPr="009F7532">
        <w:rPr>
          <w:rFonts w:cstheme="minorHAnsi"/>
          <w:b/>
          <w:color w:val="FF0000"/>
          <w:sz w:val="48"/>
          <w:szCs w:val="48"/>
        </w:rPr>
        <w:t>Intenzivní konverzační kurz angličtiny s rodilým mluvčím</w:t>
      </w:r>
      <w:r w:rsidR="009F7532">
        <w:rPr>
          <w:rFonts w:cstheme="minorHAnsi"/>
          <w:b/>
          <w:color w:val="FF0000"/>
          <w:sz w:val="48"/>
          <w:szCs w:val="48"/>
        </w:rPr>
        <w:t xml:space="preserve"> z LA</w:t>
      </w:r>
      <w:r w:rsidRPr="009F7532">
        <w:rPr>
          <w:rFonts w:cstheme="minorHAnsi"/>
          <w:b/>
          <w:color w:val="FF0000"/>
          <w:sz w:val="48"/>
          <w:szCs w:val="48"/>
        </w:rPr>
        <w:t xml:space="preserve"> </w:t>
      </w:r>
    </w:p>
    <w:p w:rsidR="00C53E84" w:rsidRDefault="00C41AA9" w:rsidP="00C53E84">
      <w:pPr>
        <w:jc w:val="center"/>
        <w:rPr>
          <w:rFonts w:cstheme="minorHAnsi"/>
          <w:i/>
          <w:sz w:val="26"/>
          <w:szCs w:val="26"/>
        </w:rPr>
      </w:pPr>
      <w:r w:rsidRPr="00C53E84">
        <w:rPr>
          <w:rFonts w:cstheme="minorHAnsi"/>
          <w:i/>
          <w:sz w:val="26"/>
          <w:szCs w:val="26"/>
        </w:rPr>
        <w:t xml:space="preserve">Mluvíte anglicky na mírně pokročilé a vyšší úrovni? Máte zájem se jazykově rozvíjet? Zažijte s námi na vlastní kůži, že angličtina nemusí být nudná… </w:t>
      </w:r>
    </w:p>
    <w:p w:rsidR="00C41AA9" w:rsidRPr="00C53E84" w:rsidRDefault="00C41AA9" w:rsidP="00C53E84">
      <w:pPr>
        <w:jc w:val="center"/>
        <w:rPr>
          <w:rFonts w:cstheme="minorHAnsi"/>
          <w:i/>
          <w:sz w:val="26"/>
          <w:szCs w:val="26"/>
        </w:rPr>
      </w:pPr>
      <w:r w:rsidRPr="00C53E84">
        <w:rPr>
          <w:rFonts w:cstheme="minorHAnsi"/>
          <w:i/>
          <w:sz w:val="26"/>
          <w:szCs w:val="26"/>
        </w:rPr>
        <w:t>Neváhejte a přidejte se! Těšíme se na Vás!</w:t>
      </w:r>
    </w:p>
    <w:p w:rsidR="00C41AA9" w:rsidRPr="00315D29" w:rsidRDefault="00C41AA9" w:rsidP="00315D29">
      <w:pPr>
        <w:spacing w:after="360"/>
        <w:rPr>
          <w:rFonts w:cstheme="minorHAnsi"/>
          <w:b/>
          <w:sz w:val="26"/>
          <w:szCs w:val="26"/>
        </w:rPr>
      </w:pPr>
      <w:r w:rsidRPr="00315D29">
        <w:rPr>
          <w:rFonts w:cstheme="minorHAnsi"/>
          <w:b/>
          <w:sz w:val="26"/>
          <w:szCs w:val="26"/>
        </w:rPr>
        <w:t xml:space="preserve">Společná akce primárně určená pro učitele </w:t>
      </w:r>
      <w:r w:rsidR="0029162E">
        <w:rPr>
          <w:rFonts w:cstheme="minorHAnsi"/>
          <w:b/>
          <w:sz w:val="26"/>
          <w:szCs w:val="26"/>
        </w:rPr>
        <w:t>ZŠ a MŠ</w:t>
      </w:r>
      <w:r w:rsidR="00C53E84" w:rsidRPr="00315D29">
        <w:rPr>
          <w:rFonts w:cstheme="minorHAnsi"/>
          <w:b/>
          <w:sz w:val="26"/>
          <w:szCs w:val="26"/>
        </w:rPr>
        <w:t>.</w:t>
      </w:r>
    </w:p>
    <w:p w:rsidR="00C41AA9" w:rsidRPr="00C53E84" w:rsidRDefault="00C41AA9" w:rsidP="00C41AA9">
      <w:pPr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 xml:space="preserve">Termín: </w:t>
      </w:r>
      <w:r w:rsidR="002D48B8" w:rsidRPr="002D48B8">
        <w:rPr>
          <w:rFonts w:cstheme="minorHAnsi"/>
          <w:b/>
          <w:sz w:val="24"/>
          <w:szCs w:val="24"/>
        </w:rPr>
        <w:t>14. – 18.</w:t>
      </w:r>
      <w:r w:rsidR="002D48B8">
        <w:rPr>
          <w:rFonts w:cstheme="minorHAnsi"/>
          <w:b/>
          <w:sz w:val="24"/>
          <w:szCs w:val="24"/>
        </w:rPr>
        <w:t xml:space="preserve"> </w:t>
      </w:r>
      <w:r w:rsidR="002D48B8" w:rsidRPr="002D48B8">
        <w:rPr>
          <w:rFonts w:cstheme="minorHAnsi"/>
          <w:b/>
          <w:sz w:val="24"/>
          <w:szCs w:val="24"/>
        </w:rPr>
        <w:t>03.</w:t>
      </w:r>
      <w:r w:rsidR="002D48B8">
        <w:rPr>
          <w:rFonts w:cstheme="minorHAnsi"/>
          <w:b/>
          <w:sz w:val="24"/>
          <w:szCs w:val="24"/>
        </w:rPr>
        <w:t xml:space="preserve"> </w:t>
      </w:r>
      <w:r w:rsidR="002D48B8" w:rsidRPr="002D48B8">
        <w:rPr>
          <w:rFonts w:cstheme="minorHAnsi"/>
          <w:b/>
          <w:sz w:val="24"/>
          <w:szCs w:val="24"/>
        </w:rPr>
        <w:t xml:space="preserve">2022 </w:t>
      </w:r>
      <w:r w:rsidRPr="002D48B8">
        <w:rPr>
          <w:rFonts w:cstheme="minorHAnsi"/>
          <w:b/>
          <w:sz w:val="24"/>
          <w:szCs w:val="24"/>
        </w:rPr>
        <w:t>vždy od 17:</w:t>
      </w:r>
      <w:r w:rsidR="0029162E" w:rsidRPr="002D48B8">
        <w:rPr>
          <w:rFonts w:cstheme="minorHAnsi"/>
          <w:b/>
          <w:sz w:val="24"/>
          <w:szCs w:val="24"/>
        </w:rPr>
        <w:t>00 – 18:30</w:t>
      </w:r>
      <w:r w:rsidRPr="00035886">
        <w:rPr>
          <w:rFonts w:cstheme="minorHAnsi"/>
          <w:sz w:val="24"/>
          <w:szCs w:val="24"/>
        </w:rPr>
        <w:t xml:space="preserve"> h</w:t>
      </w:r>
    </w:p>
    <w:p w:rsidR="00C41AA9" w:rsidRPr="00C53E84" w:rsidRDefault="00C41AA9" w:rsidP="00C41AA9">
      <w:pPr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 xml:space="preserve">Místo konání: </w:t>
      </w:r>
      <w:r w:rsidRPr="00C53E84">
        <w:rPr>
          <w:rFonts w:cstheme="minorHAnsi"/>
          <w:sz w:val="24"/>
          <w:szCs w:val="24"/>
        </w:rPr>
        <w:t>ZŠ a DDM Krasohled Zábřeh</w:t>
      </w:r>
      <w:r w:rsidR="000D11C9" w:rsidRPr="000D11C9">
        <w:rPr>
          <w:noProof/>
          <w:lang w:eastAsia="cs-CZ"/>
        </w:rPr>
        <w:t xml:space="preserve"> </w:t>
      </w:r>
      <w:r w:rsidR="00840521" w:rsidRPr="00840521">
        <w:rPr>
          <w:i/>
          <w:noProof/>
          <w:lang w:eastAsia="cs-CZ"/>
        </w:rPr>
        <w:t>(vchod od DDM)</w:t>
      </w:r>
    </w:p>
    <w:p w:rsidR="00C41AA9" w:rsidRPr="00C53E84" w:rsidRDefault="00C41AA9" w:rsidP="00F377A3">
      <w:pPr>
        <w:rPr>
          <w:rFonts w:cstheme="minorHAnsi"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 xml:space="preserve">Lektoři: </w:t>
      </w:r>
      <w:r w:rsidR="00F377A3" w:rsidRPr="00F377A3">
        <w:rPr>
          <w:rFonts w:cstheme="minorHAnsi"/>
          <w:b/>
          <w:color w:val="FF0000"/>
          <w:sz w:val="24"/>
          <w:szCs w:val="24"/>
        </w:rPr>
        <w:t xml:space="preserve">Bc. </w:t>
      </w:r>
      <w:proofErr w:type="spellStart"/>
      <w:r w:rsidR="00F377A3" w:rsidRPr="00F377A3">
        <w:rPr>
          <w:rFonts w:cstheme="minorHAnsi"/>
          <w:b/>
          <w:color w:val="FF0000"/>
          <w:sz w:val="24"/>
          <w:szCs w:val="24"/>
        </w:rPr>
        <w:t>Hegarová</w:t>
      </w:r>
      <w:proofErr w:type="spellEnd"/>
      <w:r w:rsidR="00F377A3" w:rsidRPr="00F377A3">
        <w:rPr>
          <w:rFonts w:cstheme="minorHAnsi"/>
          <w:b/>
          <w:color w:val="FF0000"/>
          <w:sz w:val="24"/>
          <w:szCs w:val="24"/>
        </w:rPr>
        <w:t xml:space="preserve"> Veronika, DiS.</w:t>
      </w:r>
      <w:r w:rsidR="008C00E6" w:rsidRPr="009E5F30">
        <w:rPr>
          <w:rFonts w:cstheme="minorHAnsi"/>
          <w:b/>
          <w:color w:val="FF0000"/>
          <w:sz w:val="24"/>
          <w:szCs w:val="24"/>
        </w:rPr>
        <w:t xml:space="preserve">, </w:t>
      </w:r>
      <w:r w:rsidR="009E5F30" w:rsidRPr="009E5F30">
        <w:rPr>
          <w:rFonts w:cstheme="minorHAnsi"/>
          <w:b/>
          <w:color w:val="FF0000"/>
          <w:sz w:val="24"/>
          <w:szCs w:val="24"/>
        </w:rPr>
        <w:t>Valerie Lyn</w:t>
      </w:r>
      <w:r w:rsidR="00F7707B">
        <w:rPr>
          <w:rFonts w:cstheme="minorHAnsi"/>
          <w:b/>
          <w:color w:val="FF0000"/>
          <w:sz w:val="24"/>
          <w:szCs w:val="24"/>
        </w:rPr>
        <w:t>n</w:t>
      </w:r>
      <w:r w:rsidR="009E5F30" w:rsidRPr="009E5F30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F7707B">
        <w:rPr>
          <w:rFonts w:cstheme="minorHAnsi"/>
          <w:b/>
          <w:color w:val="FF0000"/>
          <w:sz w:val="24"/>
          <w:szCs w:val="24"/>
        </w:rPr>
        <w:t>Magallanes</w:t>
      </w:r>
      <w:proofErr w:type="spellEnd"/>
      <w:r w:rsidR="009E5F30" w:rsidRPr="009E5F30">
        <w:rPr>
          <w:rFonts w:cstheme="minorHAnsi"/>
          <w:color w:val="FF0000"/>
          <w:sz w:val="24"/>
          <w:szCs w:val="24"/>
        </w:rPr>
        <w:t xml:space="preserve"> </w:t>
      </w:r>
      <w:r w:rsidR="009E5F30">
        <w:rPr>
          <w:rFonts w:cstheme="minorHAnsi"/>
          <w:sz w:val="24"/>
          <w:szCs w:val="24"/>
        </w:rPr>
        <w:t>(rodilá mluvčí z LOS ANGELES)</w:t>
      </w:r>
      <w:r w:rsidR="00F377A3">
        <w:rPr>
          <w:rFonts w:cstheme="minorHAnsi"/>
          <w:sz w:val="24"/>
          <w:szCs w:val="24"/>
        </w:rPr>
        <w:t xml:space="preserve"> + anglicky hovořící dobrovolníci </w:t>
      </w:r>
      <w:r w:rsidR="00F377A3" w:rsidRPr="009F7532">
        <w:rPr>
          <w:rFonts w:cstheme="minorHAnsi"/>
          <w:b/>
          <w:color w:val="FF0000"/>
          <w:sz w:val="24"/>
          <w:szCs w:val="24"/>
        </w:rPr>
        <w:t xml:space="preserve">Judy Schubert </w:t>
      </w:r>
      <w:r w:rsidR="00F377A3" w:rsidRPr="002D48B8">
        <w:rPr>
          <w:rFonts w:cstheme="minorHAnsi"/>
          <w:sz w:val="24"/>
          <w:szCs w:val="24"/>
        </w:rPr>
        <w:t xml:space="preserve">a </w:t>
      </w:r>
      <w:r w:rsidR="00F377A3" w:rsidRPr="009F7532">
        <w:rPr>
          <w:rFonts w:cstheme="minorHAnsi"/>
          <w:b/>
          <w:color w:val="FF0000"/>
          <w:sz w:val="24"/>
          <w:szCs w:val="24"/>
        </w:rPr>
        <w:t>Joanna Skwiot</w:t>
      </w:r>
    </w:p>
    <w:p w:rsidR="00C53E84" w:rsidRPr="00035886" w:rsidRDefault="006C13C2" w:rsidP="00C41AA9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E29FBC6" wp14:editId="6BACB810">
            <wp:simplePos x="0" y="0"/>
            <wp:positionH relativeFrom="column">
              <wp:posOffset>3641725</wp:posOffset>
            </wp:positionH>
            <wp:positionV relativeFrom="paragraph">
              <wp:posOffset>102235</wp:posOffset>
            </wp:positionV>
            <wp:extent cx="2110740" cy="1187291"/>
            <wp:effectExtent l="0" t="0" r="3810" b="0"/>
            <wp:wrapThrough wrapText="bothSides">
              <wp:wrapPolygon edited="0">
                <wp:start x="0" y="0"/>
                <wp:lineTo x="0" y="21149"/>
                <wp:lineTo x="21444" y="21149"/>
                <wp:lineTo x="21444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merická vlaj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18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E84" w:rsidRPr="00C53E84">
        <w:rPr>
          <w:rFonts w:asciiTheme="minorHAnsi" w:hAnsiTheme="minorHAnsi" w:cstheme="minorHAnsi"/>
          <w:b/>
          <w:sz w:val="24"/>
          <w:szCs w:val="24"/>
        </w:rPr>
        <w:t>Uzávěrka přihlášek:</w:t>
      </w:r>
      <w:r w:rsidR="00C53E8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pátek </w:t>
      </w:r>
      <w:proofErr w:type="gramStart"/>
      <w:r w:rsidR="002D48B8">
        <w:rPr>
          <w:rFonts w:asciiTheme="minorHAnsi" w:hAnsiTheme="minorHAnsi" w:cstheme="minorHAnsi"/>
          <w:b/>
          <w:sz w:val="24"/>
          <w:szCs w:val="24"/>
        </w:rPr>
        <w:t>04.03.2022</w:t>
      </w:r>
      <w:proofErr w:type="gramEnd"/>
    </w:p>
    <w:p w:rsidR="00C53E84" w:rsidRDefault="00C53E84" w:rsidP="00C41AA9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B0CBA" w:rsidRDefault="005B0CBA" w:rsidP="005B0CBA">
      <w:pPr>
        <w:pStyle w:val="Default"/>
        <w:rPr>
          <w:rFonts w:asciiTheme="minorHAnsi" w:hAnsiTheme="minorHAnsi" w:cstheme="minorHAnsi"/>
        </w:rPr>
      </w:pPr>
    </w:p>
    <w:p w:rsidR="0087273D" w:rsidRDefault="0087273D" w:rsidP="005B0CBA">
      <w:pPr>
        <w:pStyle w:val="Default"/>
        <w:rPr>
          <w:rFonts w:asciiTheme="minorHAnsi" w:hAnsiTheme="minorHAnsi" w:cstheme="minorHAnsi"/>
        </w:rPr>
      </w:pPr>
    </w:p>
    <w:p w:rsidR="00035886" w:rsidRPr="006C13C2" w:rsidRDefault="008B5BC6" w:rsidP="005B0CBA">
      <w:pPr>
        <w:pStyle w:val="Default"/>
        <w:rPr>
          <w:rFonts w:asciiTheme="minorHAnsi" w:hAnsiTheme="minorHAnsi" w:cstheme="minorHAnsi"/>
          <w:b/>
        </w:rPr>
      </w:pPr>
      <w:r w:rsidRPr="006C13C2">
        <w:rPr>
          <w:rFonts w:asciiTheme="minorHAnsi" w:hAnsiTheme="minorHAnsi" w:cstheme="minorHAnsi"/>
          <w:b/>
        </w:rPr>
        <w:t xml:space="preserve">Počet míst je omezen. </w:t>
      </w:r>
    </w:p>
    <w:p w:rsidR="008B5BC6" w:rsidRPr="00C53E84" w:rsidRDefault="008B5BC6" w:rsidP="005B0CB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účasti rozhoduje dřívější termín přihlášení.</w:t>
      </w:r>
    </w:p>
    <w:p w:rsidR="00FA4A9C" w:rsidRDefault="00FA4A9C" w:rsidP="005B0CBA">
      <w:pPr>
        <w:pStyle w:val="Default"/>
        <w:rPr>
          <w:rFonts w:asciiTheme="minorHAnsi" w:hAnsiTheme="minorHAnsi" w:cstheme="minorHAnsi"/>
          <w:b/>
        </w:rPr>
      </w:pPr>
    </w:p>
    <w:p w:rsidR="00F7707B" w:rsidRDefault="00F7707B" w:rsidP="005B0CBA">
      <w:pPr>
        <w:pStyle w:val="Default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B35C79" w:rsidRPr="00C53E84" w:rsidRDefault="002F2D72" w:rsidP="005B0CBA">
      <w:pPr>
        <w:pStyle w:val="Default"/>
        <w:rPr>
          <w:rFonts w:asciiTheme="minorHAnsi" w:hAnsiTheme="minorHAnsi" w:cstheme="minorHAnsi"/>
          <w:b/>
        </w:rPr>
      </w:pPr>
      <w:r w:rsidRPr="00C53E84">
        <w:rPr>
          <w:rFonts w:asciiTheme="minorHAnsi" w:hAnsiTheme="minorHAnsi" w:cstheme="minorHAnsi"/>
          <w:b/>
        </w:rPr>
        <w:t>Pro závazné přihlášky, pros</w:t>
      </w:r>
      <w:r w:rsidR="00B35C79" w:rsidRPr="00C53E84">
        <w:rPr>
          <w:rFonts w:asciiTheme="minorHAnsi" w:hAnsiTheme="minorHAnsi" w:cstheme="minorHAnsi"/>
          <w:b/>
        </w:rPr>
        <w:t xml:space="preserve">ím, využijte přiložený formulář </w:t>
      </w:r>
      <w:hyperlink r:id="rId9" w:history="1">
        <w:r w:rsidR="00E77F11" w:rsidRPr="00E922C5">
          <w:rPr>
            <w:rStyle w:val="Hypertextovodkaz"/>
            <w:rFonts w:asciiTheme="minorHAnsi" w:hAnsiTheme="minorHAnsi" w:cstheme="minorHAnsi"/>
            <w:b/>
            <w:sz w:val="36"/>
            <w:szCs w:val="36"/>
          </w:rPr>
          <w:t>ZDE</w:t>
        </w:r>
      </w:hyperlink>
      <w:r w:rsidR="00B35C79" w:rsidRPr="00C53E84">
        <w:rPr>
          <w:rFonts w:asciiTheme="minorHAnsi" w:hAnsiTheme="minorHAnsi" w:cstheme="minorHAnsi"/>
          <w:b/>
        </w:rPr>
        <w:t>.</w:t>
      </w:r>
    </w:p>
    <w:p w:rsidR="005B0CBA" w:rsidRPr="00C53E84" w:rsidRDefault="005B0CBA" w:rsidP="005B0CBA">
      <w:pPr>
        <w:pStyle w:val="Default"/>
        <w:rPr>
          <w:rFonts w:asciiTheme="minorHAnsi" w:hAnsiTheme="minorHAnsi" w:cstheme="minorHAnsi"/>
        </w:rPr>
      </w:pPr>
      <w:r w:rsidRPr="00C53E84">
        <w:rPr>
          <w:rFonts w:asciiTheme="minorHAnsi" w:hAnsiTheme="minorHAnsi" w:cstheme="minorHAnsi"/>
        </w:rPr>
        <w:t>Vaše přihláš</w:t>
      </w:r>
      <w:r w:rsidR="0029162E">
        <w:rPr>
          <w:rFonts w:asciiTheme="minorHAnsi" w:hAnsiTheme="minorHAnsi" w:cstheme="minorHAnsi"/>
        </w:rPr>
        <w:t>ka bude vždy písemně potvrzena po datu uzávěrky</w:t>
      </w:r>
      <w:r w:rsidR="009F7532">
        <w:rPr>
          <w:rFonts w:asciiTheme="minorHAnsi" w:hAnsiTheme="minorHAnsi" w:cstheme="minorHAnsi"/>
        </w:rPr>
        <w:t xml:space="preserve"> (po </w:t>
      </w:r>
      <w:proofErr w:type="gramStart"/>
      <w:r w:rsidR="002D48B8">
        <w:rPr>
          <w:rFonts w:asciiTheme="minorHAnsi" w:hAnsiTheme="minorHAnsi" w:cstheme="minorHAnsi"/>
        </w:rPr>
        <w:t>04.03.2022</w:t>
      </w:r>
      <w:proofErr w:type="gramEnd"/>
      <w:r w:rsidR="009F7532">
        <w:rPr>
          <w:rFonts w:asciiTheme="minorHAnsi" w:hAnsiTheme="minorHAnsi" w:cstheme="minorHAnsi"/>
        </w:rPr>
        <w:t>)</w:t>
      </w:r>
      <w:r w:rsidR="0029162E">
        <w:rPr>
          <w:rFonts w:asciiTheme="minorHAnsi" w:hAnsiTheme="minorHAnsi" w:cstheme="minorHAnsi"/>
        </w:rPr>
        <w:t>.</w:t>
      </w:r>
    </w:p>
    <w:p w:rsidR="00C53E84" w:rsidRPr="00C53E84" w:rsidRDefault="00C53E84" w:rsidP="005B0CBA">
      <w:pPr>
        <w:pStyle w:val="Standard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5B0CBA" w:rsidRPr="00C53E84" w:rsidRDefault="005B0CBA" w:rsidP="005B0CBA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Kontaktní osoba: </w:t>
      </w:r>
      <w:r w:rsidR="004B1DB9" w:rsidRPr="00C53E84">
        <w:rPr>
          <w:rFonts w:asciiTheme="minorHAnsi" w:eastAsia="Times New Roman" w:hAnsiTheme="minorHAnsi" w:cstheme="minorHAnsi"/>
          <w:sz w:val="24"/>
          <w:szCs w:val="24"/>
        </w:rPr>
        <w:t>Alena Dvořáková</w:t>
      </w: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,  </w:t>
      </w:r>
      <w:r w:rsidR="0029162E" w:rsidRPr="0029162E">
        <w:rPr>
          <w:rFonts w:asciiTheme="minorHAnsi" w:eastAsia="Times New Roman" w:hAnsiTheme="minorHAnsi" w:cstheme="minorHAnsi"/>
          <w:sz w:val="24"/>
          <w:szCs w:val="24"/>
          <w:u w:val="single"/>
        </w:rPr>
        <w:t>alena.</w:t>
      </w:r>
      <w:r w:rsidR="004B1DB9" w:rsidRPr="0029162E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dvorakova</w:t>
      </w:r>
      <w:r w:rsidR="004B1DB9" w:rsidRPr="00C53E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@</w:t>
      </w:r>
      <w:r w:rsidR="00CB6DC5" w:rsidRPr="00C53E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hornipomoravi.eu</w:t>
      </w: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A724F2" w:rsidRPr="00C53E84">
        <w:rPr>
          <w:rFonts w:asciiTheme="minorHAnsi" w:eastAsia="Times New Roman" w:hAnsiTheme="minorHAnsi" w:cstheme="minorHAnsi"/>
          <w:sz w:val="24"/>
          <w:szCs w:val="24"/>
        </w:rPr>
        <w:t>tel:</w:t>
      </w:r>
      <w:r w:rsidR="00CB6DC5" w:rsidRPr="00C53E84">
        <w:rPr>
          <w:rFonts w:asciiTheme="minorHAnsi" w:eastAsia="Times New Roman" w:hAnsiTheme="minorHAnsi" w:cstheme="minorHAnsi"/>
          <w:sz w:val="24"/>
          <w:szCs w:val="24"/>
        </w:rPr>
        <w:t xml:space="preserve"> 725 080 729</w:t>
      </w: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10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65" w:rsidRDefault="00BF2B65" w:rsidP="00441535">
      <w:pPr>
        <w:spacing w:after="0" w:line="240" w:lineRule="auto"/>
      </w:pPr>
      <w:r>
        <w:separator/>
      </w:r>
    </w:p>
  </w:endnote>
  <w:endnote w:type="continuationSeparator" w:id="0">
    <w:p w:rsidR="00BF2B65" w:rsidRDefault="00BF2B65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2E" w:rsidRDefault="0029162E" w:rsidP="0029162E">
    <w:pPr>
      <w:suppressLineNumbers/>
      <w:tabs>
        <w:tab w:val="center" w:pos="4534"/>
        <w:tab w:val="right" w:pos="9069"/>
      </w:tabs>
      <w:suppressAutoHyphens/>
      <w:spacing w:after="0"/>
      <w:rPr>
        <w:rFonts w:ascii="Calibri" w:eastAsia="Calibri" w:hAnsi="Calibri" w:cs="Times New Roman"/>
        <w:noProof/>
        <w:lang w:eastAsia="cs-CZ"/>
      </w:rPr>
    </w:pPr>
    <w:r w:rsidRPr="0029162E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7728" behindDoc="0" locked="0" layoutInCell="1" allowOverlap="1" wp14:anchorId="32516C5D" wp14:editId="78B6F98F">
          <wp:simplePos x="0" y="0"/>
          <wp:positionH relativeFrom="column">
            <wp:posOffset>4693285</wp:posOffset>
          </wp:positionH>
          <wp:positionV relativeFrom="paragraph">
            <wp:posOffset>29210</wp:posOffset>
          </wp:positionV>
          <wp:extent cx="883920" cy="874517"/>
          <wp:effectExtent l="0" t="0" r="0" b="0"/>
          <wp:wrapNone/>
          <wp:docPr id="5" name="Obrázek 5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88" t="18860" r="14341" b="8055"/>
                  <a:stretch/>
                </pic:blipFill>
                <pic:spPr bwMode="auto">
                  <a:xfrm>
                    <a:off x="0" y="0"/>
                    <a:ext cx="883920" cy="874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162E" w:rsidRPr="0029162E" w:rsidRDefault="0029162E" w:rsidP="0029162E">
    <w:pPr>
      <w:suppressLineNumbers/>
      <w:tabs>
        <w:tab w:val="center" w:pos="4534"/>
        <w:tab w:val="right" w:pos="9069"/>
      </w:tabs>
      <w:suppressAutoHyphens/>
      <w:spacing w:after="0"/>
      <w:rPr>
        <w:rFonts w:ascii="Times New Roman" w:eastAsia="Calibri" w:hAnsi="Times New Roman" w:cs="Times New Roman"/>
        <w:color w:val="000000"/>
        <w:sz w:val="20"/>
        <w:szCs w:val="20"/>
        <w:lang w:eastAsia="ar-SA"/>
      </w:rPr>
    </w:pPr>
    <w:r w:rsidRPr="0029162E">
      <w:rPr>
        <w:rFonts w:ascii="Times New Roman" w:eastAsia="Calibri" w:hAnsi="Times New Roman" w:cs="Times New Roman"/>
        <w:sz w:val="20"/>
        <w:szCs w:val="20"/>
        <w:lang w:eastAsia="ar-SA"/>
      </w:rPr>
      <w:t xml:space="preserve">MAS Horní Pomoraví o.p.s., Hlavní 137, 788 33 Hanušovice, IČ: </w:t>
    </w:r>
    <w:r w:rsidRPr="0029162E">
      <w:rPr>
        <w:rFonts w:ascii="Times New Roman" w:eastAsia="Calibri" w:hAnsi="Times New Roman" w:cs="Times New Roman"/>
        <w:color w:val="000000"/>
        <w:sz w:val="20"/>
        <w:szCs w:val="20"/>
        <w:lang w:eastAsia="ar-SA"/>
      </w:rPr>
      <w:t>277 77 146</w:t>
    </w:r>
  </w:p>
  <w:p w:rsidR="0029162E" w:rsidRPr="0029162E" w:rsidRDefault="00BF2B65" w:rsidP="0029162E">
    <w:pPr>
      <w:suppressLineNumbers/>
      <w:tabs>
        <w:tab w:val="center" w:pos="4534"/>
        <w:tab w:val="right" w:pos="9069"/>
      </w:tabs>
      <w:suppressAutoHyphens/>
      <w:rPr>
        <w:rFonts w:ascii="Calibri" w:eastAsia="Calibri" w:hAnsi="Calibri" w:cs="Times New Roman"/>
        <w:sz w:val="20"/>
        <w:szCs w:val="20"/>
        <w:lang w:eastAsia="ar-SA"/>
      </w:rPr>
    </w:pPr>
    <w:hyperlink r:id="rId2" w:history="1">
      <w:r w:rsidR="0029162E" w:rsidRPr="0029162E">
        <w:rPr>
          <w:rFonts w:ascii="Times New Roman" w:eastAsia="Calibri" w:hAnsi="Times New Roman" w:cs="Times New Roman"/>
          <w:color w:val="000080"/>
          <w:sz w:val="20"/>
          <w:szCs w:val="20"/>
          <w:u w:val="single"/>
          <w:lang w:eastAsia="ar-SA"/>
        </w:rPr>
        <w:t>www.mapzabreh.cz</w:t>
      </w:r>
    </w:hyperlink>
  </w:p>
  <w:p w:rsidR="00441535" w:rsidRPr="00CE1901" w:rsidRDefault="0029162E" w:rsidP="0029162E">
    <w:pPr>
      <w:pStyle w:val="Zpat"/>
      <w:rPr>
        <w:rFonts w:ascii="Times New Roman" w:hAnsi="Times New Roman"/>
        <w:color w:val="333333"/>
        <w:sz w:val="18"/>
        <w:szCs w:val="20"/>
      </w:rPr>
    </w:pPr>
    <w:r w:rsidRPr="0029162E"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6027420" cy="6027420"/>
          <wp:effectExtent l="0" t="0" r="0" b="0"/>
          <wp:docPr id="1" name="Obrázek 1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602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65" w:rsidRDefault="00BF2B65" w:rsidP="00441535">
      <w:pPr>
        <w:spacing w:after="0" w:line="240" w:lineRule="auto"/>
      </w:pPr>
      <w:r>
        <w:separator/>
      </w:r>
    </w:p>
  </w:footnote>
  <w:footnote w:type="continuationSeparator" w:id="0">
    <w:p w:rsidR="00BF2B65" w:rsidRDefault="00BF2B65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25799"/>
    <w:rsid w:val="00035886"/>
    <w:rsid w:val="00064971"/>
    <w:rsid w:val="000A4627"/>
    <w:rsid w:val="000B26D9"/>
    <w:rsid w:val="000D11C9"/>
    <w:rsid w:val="000E575B"/>
    <w:rsid w:val="00116528"/>
    <w:rsid w:val="00117312"/>
    <w:rsid w:val="0012599B"/>
    <w:rsid w:val="00157CA8"/>
    <w:rsid w:val="001A1A23"/>
    <w:rsid w:val="001B30FD"/>
    <w:rsid w:val="001B76D0"/>
    <w:rsid w:val="001D77EF"/>
    <w:rsid w:val="001E6FF1"/>
    <w:rsid w:val="001F0927"/>
    <w:rsid w:val="002023BD"/>
    <w:rsid w:val="0022281A"/>
    <w:rsid w:val="00263BA1"/>
    <w:rsid w:val="00282A2C"/>
    <w:rsid w:val="0029162E"/>
    <w:rsid w:val="002963BD"/>
    <w:rsid w:val="00296DA8"/>
    <w:rsid w:val="002A0737"/>
    <w:rsid w:val="002B0AED"/>
    <w:rsid w:val="002D48B8"/>
    <w:rsid w:val="002D5A00"/>
    <w:rsid w:val="002F04CE"/>
    <w:rsid w:val="002F2D72"/>
    <w:rsid w:val="003038D4"/>
    <w:rsid w:val="00315D29"/>
    <w:rsid w:val="003354A8"/>
    <w:rsid w:val="00395564"/>
    <w:rsid w:val="003A7E11"/>
    <w:rsid w:val="003C528C"/>
    <w:rsid w:val="00422667"/>
    <w:rsid w:val="00441535"/>
    <w:rsid w:val="00447A78"/>
    <w:rsid w:val="004678CF"/>
    <w:rsid w:val="004742A7"/>
    <w:rsid w:val="00475E0D"/>
    <w:rsid w:val="004958F6"/>
    <w:rsid w:val="004A2801"/>
    <w:rsid w:val="004B1DB9"/>
    <w:rsid w:val="004B672A"/>
    <w:rsid w:val="004E797C"/>
    <w:rsid w:val="005908EA"/>
    <w:rsid w:val="00597AE7"/>
    <w:rsid w:val="005B0CBA"/>
    <w:rsid w:val="005D3303"/>
    <w:rsid w:val="005E0840"/>
    <w:rsid w:val="005E1E9A"/>
    <w:rsid w:val="00611B8F"/>
    <w:rsid w:val="006154B5"/>
    <w:rsid w:val="00646560"/>
    <w:rsid w:val="0065691A"/>
    <w:rsid w:val="00682E3F"/>
    <w:rsid w:val="006C13C2"/>
    <w:rsid w:val="006C72EC"/>
    <w:rsid w:val="0070052C"/>
    <w:rsid w:val="0078475B"/>
    <w:rsid w:val="008224CC"/>
    <w:rsid w:val="00840521"/>
    <w:rsid w:val="008454C6"/>
    <w:rsid w:val="008561BA"/>
    <w:rsid w:val="00865B4C"/>
    <w:rsid w:val="0087273D"/>
    <w:rsid w:val="008B540E"/>
    <w:rsid w:val="008B5BC6"/>
    <w:rsid w:val="008C00E6"/>
    <w:rsid w:val="009570C8"/>
    <w:rsid w:val="00966FFE"/>
    <w:rsid w:val="00973042"/>
    <w:rsid w:val="009840B7"/>
    <w:rsid w:val="009A691F"/>
    <w:rsid w:val="009C1332"/>
    <w:rsid w:val="009E5F30"/>
    <w:rsid w:val="009F6068"/>
    <w:rsid w:val="009F7532"/>
    <w:rsid w:val="00A301B6"/>
    <w:rsid w:val="00A3146E"/>
    <w:rsid w:val="00A544B1"/>
    <w:rsid w:val="00A562E0"/>
    <w:rsid w:val="00A724F2"/>
    <w:rsid w:val="00A94BD9"/>
    <w:rsid w:val="00AD571E"/>
    <w:rsid w:val="00B14257"/>
    <w:rsid w:val="00B35C79"/>
    <w:rsid w:val="00B504D9"/>
    <w:rsid w:val="00BB1E3D"/>
    <w:rsid w:val="00BC61E1"/>
    <w:rsid w:val="00BD6A43"/>
    <w:rsid w:val="00BF2B65"/>
    <w:rsid w:val="00C41AA9"/>
    <w:rsid w:val="00C53E84"/>
    <w:rsid w:val="00C661CB"/>
    <w:rsid w:val="00CB6DC5"/>
    <w:rsid w:val="00CE1901"/>
    <w:rsid w:val="00D211A2"/>
    <w:rsid w:val="00D443A1"/>
    <w:rsid w:val="00D453AF"/>
    <w:rsid w:val="00D83C28"/>
    <w:rsid w:val="00D84754"/>
    <w:rsid w:val="00D96F02"/>
    <w:rsid w:val="00DB2C86"/>
    <w:rsid w:val="00DE1657"/>
    <w:rsid w:val="00E77F11"/>
    <w:rsid w:val="00E84DF4"/>
    <w:rsid w:val="00E922C5"/>
    <w:rsid w:val="00E95FFE"/>
    <w:rsid w:val="00EA5C36"/>
    <w:rsid w:val="00EB6415"/>
    <w:rsid w:val="00EB6C0B"/>
    <w:rsid w:val="00EC69C9"/>
    <w:rsid w:val="00F3081F"/>
    <w:rsid w:val="00F377A3"/>
    <w:rsid w:val="00F45B2A"/>
    <w:rsid w:val="00F54064"/>
    <w:rsid w:val="00F75590"/>
    <w:rsid w:val="00F7707B"/>
    <w:rsid w:val="00F94161"/>
    <w:rsid w:val="00F955E1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72BC7"/>
  <w15:docId w15:val="{A4DD97A6-ADC7-4013-8BB6-9A067259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Sledovanodkaz">
    <w:name w:val="FollowedHyperlink"/>
    <w:basedOn w:val="Standardnpsmoodstavce"/>
    <w:uiPriority w:val="99"/>
    <w:semiHidden/>
    <w:unhideWhenUsed/>
    <w:rsid w:val="00B35C79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rsid w:val="0029162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16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FhBbfQDDoqWU4hwU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Anna Bartošová</dc:creator>
  <cp:keywords/>
  <dc:description/>
  <cp:lastModifiedBy>Alena Dvořáková</cp:lastModifiedBy>
  <cp:revision>4</cp:revision>
  <cp:lastPrinted>2021-10-20T09:16:00Z</cp:lastPrinted>
  <dcterms:created xsi:type="dcterms:W3CDTF">2021-10-20T11:01:00Z</dcterms:created>
  <dcterms:modified xsi:type="dcterms:W3CDTF">2022-02-08T07:59:00Z</dcterms:modified>
</cp:coreProperties>
</file>